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ED625" w14:textId="3BB7E98E" w:rsidR="0006014D" w:rsidRPr="002505E0" w:rsidRDefault="0006014D" w:rsidP="0006014D">
      <w:pPr>
        <w:ind w:left="2880" w:firstLine="720"/>
        <w:jc w:val="both"/>
        <w:rPr>
          <w:rFonts w:ascii="Tahoma" w:hAnsi="Tahoma" w:cs="Tahoma"/>
          <w:b/>
          <w:bCs/>
          <w:sz w:val="36"/>
          <w:szCs w:val="36"/>
        </w:rPr>
      </w:pPr>
      <w:r w:rsidRPr="002505E0">
        <w:rPr>
          <w:rFonts w:ascii="Tahoma" w:hAnsi="Tahoma" w:cs="Tahoma"/>
          <w:b/>
          <w:bCs/>
          <w:sz w:val="36"/>
          <w:szCs w:val="36"/>
        </w:rPr>
        <w:t>FRAUD POLICY</w:t>
      </w:r>
    </w:p>
    <w:p w14:paraId="1987C6BA" w14:textId="77777777" w:rsidR="0006014D" w:rsidRPr="002505E0" w:rsidRDefault="0006014D" w:rsidP="0006014D">
      <w:pPr>
        <w:ind w:left="2880" w:firstLine="72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B099018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 xml:space="preserve">BACKGROUND </w:t>
      </w:r>
    </w:p>
    <w:p w14:paraId="23AA2CE0" w14:textId="7C1C76E1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corporate fraud policy is established to facilitate the development</w:t>
      </w:r>
    </w:p>
    <w:p w14:paraId="5288424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of controls that will aid in the detection and prevention of fraud</w:t>
      </w:r>
    </w:p>
    <w:p w14:paraId="50635A69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against ABC Corporation. It is the intent of ABC Corporation to</w:t>
      </w:r>
    </w:p>
    <w:p w14:paraId="0E9045F7" w14:textId="4E63E718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promote consistent organizational behaviour by providing guidelines</w:t>
      </w:r>
    </w:p>
    <w:p w14:paraId="4FD8C3B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and assigning responsibility for the development of controls and</w:t>
      </w:r>
    </w:p>
    <w:p w14:paraId="49D8F2AF" w14:textId="6FB04DE4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conduct of investigations.</w:t>
      </w:r>
    </w:p>
    <w:p w14:paraId="59A907C8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6E6BD091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SCOPE OF POLICY</w:t>
      </w:r>
    </w:p>
    <w:p w14:paraId="22E30E0D" w14:textId="392D4B41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This policy applies to any irregularity, or suspected irregularity,</w:t>
      </w:r>
    </w:p>
    <w:p w14:paraId="7B9EC07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involving employees as well as shareholders, consultants, vendors,</w:t>
      </w:r>
    </w:p>
    <w:p w14:paraId="144A9AD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contractors, outside agencies doing business with employees of such</w:t>
      </w:r>
    </w:p>
    <w:p w14:paraId="0D228BC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agencies, and/or any other parties with a business relationship with</w:t>
      </w:r>
    </w:p>
    <w:p w14:paraId="01587C0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ABC Corporation (also called the Company).</w:t>
      </w:r>
    </w:p>
    <w:p w14:paraId="3A9AD74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Any investigative activity required will be conducted without regard</w:t>
      </w:r>
    </w:p>
    <w:p w14:paraId="6140DA1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to the suspected wrongdoer’s length of service, position/title, or</w:t>
      </w:r>
    </w:p>
    <w:p w14:paraId="0FFB84DE" w14:textId="25FC2AD5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relationship to the Company.</w:t>
      </w:r>
    </w:p>
    <w:p w14:paraId="5603ED3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14EB85FE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 xml:space="preserve">POLICY </w:t>
      </w:r>
    </w:p>
    <w:p w14:paraId="3F24EA54" w14:textId="19ACCAC4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Management is responsible for the detection and prevention of fraud,</w:t>
      </w:r>
    </w:p>
    <w:p w14:paraId="063E5C68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misappropriations, and other irregularities. Fraud is defined as the</w:t>
      </w:r>
    </w:p>
    <w:p w14:paraId="216BA4A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intentional, false representation or concealment of a material fact for</w:t>
      </w:r>
    </w:p>
    <w:p w14:paraId="3997535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purpose of inducing another to act upon it to his or her injury.</w:t>
      </w:r>
    </w:p>
    <w:p w14:paraId="7D65C3F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Each member of the management team will be familiar with the types</w:t>
      </w:r>
    </w:p>
    <w:p w14:paraId="441BC8E0" w14:textId="0981576D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of improprieties that might occur within his or her area of responsibility and be alert for any indication of irregularity.</w:t>
      </w:r>
    </w:p>
    <w:p w14:paraId="78F613C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Any irregularity that is detected or suspected must be reported</w:t>
      </w:r>
    </w:p>
    <w:p w14:paraId="1362F59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lastRenderedPageBreak/>
        <w:t>immediately to the Director of _____________, who coordinates all</w:t>
      </w:r>
    </w:p>
    <w:p w14:paraId="56758D5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investigations with the Legal Department and other affected areas,</w:t>
      </w:r>
    </w:p>
    <w:p w14:paraId="76BBD509" w14:textId="2A800B03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both internal and external.</w:t>
      </w:r>
    </w:p>
    <w:p w14:paraId="0D332C3D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20F52877" w14:textId="5BC3F0A8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ACTIONS CONSTITUTING FRAUD</w:t>
      </w:r>
    </w:p>
    <w:p w14:paraId="781E1101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terms defalcation, misappropriation, and other fiscal irregularities</w:t>
      </w:r>
    </w:p>
    <w:p w14:paraId="347F40E9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refer to, but are not limited to:</w:t>
      </w:r>
    </w:p>
    <w:p w14:paraId="10E9F3B4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Any dishonest or fraudulent act</w:t>
      </w:r>
    </w:p>
    <w:p w14:paraId="7A36F7A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Misappropriation of funds, securities, supplies, or other assets</w:t>
      </w:r>
    </w:p>
    <w:p w14:paraId="29C8F6BA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Impropriety in the handling or reporting of money or financial</w:t>
      </w:r>
    </w:p>
    <w:p w14:paraId="1DAE04AE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transactions</w:t>
      </w:r>
    </w:p>
    <w:p w14:paraId="37F6492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Profiteering as a result of insider knowledge of company activities</w:t>
      </w:r>
    </w:p>
    <w:p w14:paraId="7E610AA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Disclosing confidential and proprietary information to outside</w:t>
      </w:r>
    </w:p>
    <w:p w14:paraId="6BE265F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parties</w:t>
      </w:r>
    </w:p>
    <w:p w14:paraId="676E585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Disclosing to other persons securities activities engaged in or</w:t>
      </w:r>
    </w:p>
    <w:p w14:paraId="0F3F266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contemplated by the company</w:t>
      </w:r>
    </w:p>
    <w:p w14:paraId="04B1AE8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Accepting or seeking anything of material value from contractors,</w:t>
      </w:r>
    </w:p>
    <w:p w14:paraId="2F81AB8A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vendors, or persons providing services/materials to the Company.</w:t>
      </w:r>
    </w:p>
    <w:p w14:paraId="1C9EAAF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Exception: Gifts less than $50 in value.</w:t>
      </w:r>
    </w:p>
    <w:p w14:paraId="0E10C94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Destruction, removal, or inappropriate use of records, furniture,</w:t>
      </w:r>
    </w:p>
    <w:p w14:paraId="3506679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fixtures, and equipment; and/or</w:t>
      </w:r>
    </w:p>
    <w:p w14:paraId="51C0A136" w14:textId="4024FA8A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Any similar or related irregularity</w:t>
      </w:r>
    </w:p>
    <w:p w14:paraId="65AC5E7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12453F92" w14:textId="6581B14C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OTHER IRREGULARITIES</w:t>
      </w:r>
    </w:p>
    <w:p w14:paraId="05A46EC1" w14:textId="4CDAA54E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Irregularities concerning an employee’s moral, ethical, or behavioural</w:t>
      </w:r>
    </w:p>
    <w:p w14:paraId="103983C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conduct should be resolved by departmental management and the</w:t>
      </w:r>
    </w:p>
    <w:p w14:paraId="0980724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Employee Relations Unit of Human Resources rather than the</w:t>
      </w:r>
    </w:p>
    <w:p w14:paraId="1FAE097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_________________ Unit.</w:t>
      </w:r>
    </w:p>
    <w:p w14:paraId="72AD8F4A" w14:textId="29FC5BA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If there is any question as to whether an action constitutes fraud, contact the Director of ______________ for guidance.</w:t>
      </w:r>
    </w:p>
    <w:p w14:paraId="5154E01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61162223" w14:textId="1101C6D8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INVESTIGATION RESPONSIBILITIES</w:t>
      </w:r>
    </w:p>
    <w:p w14:paraId="29288F1A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____________ Unit has the primary responsibility for the</w:t>
      </w:r>
    </w:p>
    <w:p w14:paraId="1406B1FD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investigation of all suspected fraudulent acts as defined in the policy.</w:t>
      </w:r>
    </w:p>
    <w:p w14:paraId="5FE6ECB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If the investigation substantiates that fraudulent activities have occurred, the ______________ Unit will issue reports to appropriate</w:t>
      </w:r>
    </w:p>
    <w:p w14:paraId="3913C5A1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designated personnel and, if appropriate, to the Board of Directors</w:t>
      </w:r>
    </w:p>
    <w:p w14:paraId="46917E3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through the Audit Committee.</w:t>
      </w:r>
    </w:p>
    <w:p w14:paraId="56A3DDD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Decisions to prosecute or refer the examination results to the</w:t>
      </w:r>
    </w:p>
    <w:p w14:paraId="678192F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appropriate law enforcement and/or regulatory agencies for</w:t>
      </w:r>
    </w:p>
    <w:p w14:paraId="70EFC0C1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independent investigation will be made in conjunction with legal</w:t>
      </w:r>
    </w:p>
    <w:p w14:paraId="38C2A0B4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counsel and senior management, as will final decisions on disposition</w:t>
      </w:r>
    </w:p>
    <w:p w14:paraId="1D9BE525" w14:textId="4ED10181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of the case.</w:t>
      </w:r>
    </w:p>
    <w:p w14:paraId="4333818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10242785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 xml:space="preserve">CONFIDENTIALITY </w:t>
      </w:r>
    </w:p>
    <w:p w14:paraId="00B2886C" w14:textId="0C3609D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______________ Unit treats all information received</w:t>
      </w:r>
    </w:p>
    <w:p w14:paraId="5C2851C1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confidentially. Any employee who suspects dishonest or fraudulent</w:t>
      </w:r>
    </w:p>
    <w:p w14:paraId="11D52DA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activity will notify the _____________ Unit immediately, and should</w:t>
      </w:r>
    </w:p>
    <w:p w14:paraId="3A4480F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not attempt to personally conduct investigations or interviews/interrogations</w:t>
      </w:r>
    </w:p>
    <w:p w14:paraId="7114206D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related to any suspected fraudulent act (see REPORTING</w:t>
      </w:r>
    </w:p>
    <w:p w14:paraId="2C2CE53E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PROCEDURE section below).</w:t>
      </w:r>
    </w:p>
    <w:p w14:paraId="516347E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Investigation results will not be disclosed or discussed with anyone other</w:t>
      </w:r>
    </w:p>
    <w:p w14:paraId="68C939B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than those who have a legitimate need to know. This is important in</w:t>
      </w:r>
    </w:p>
    <w:p w14:paraId="0AB8C794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order to avoid damaging the reputations of persons suspected but</w:t>
      </w:r>
    </w:p>
    <w:p w14:paraId="6DCD29E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subsequently found innocent of wrongful conduct and to protect</w:t>
      </w:r>
    </w:p>
    <w:p w14:paraId="72CDFC34" w14:textId="39950BDF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Company from potential civil liability.</w:t>
      </w:r>
    </w:p>
    <w:p w14:paraId="25F54E7E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693194A3" w14:textId="10861FB2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AUTHORIZATION FOR INVESTIGATING SUSPECTED FRAUD</w:t>
      </w:r>
    </w:p>
    <w:p w14:paraId="2E20126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Members of the Investigation Unit will have:</w:t>
      </w:r>
    </w:p>
    <w:p w14:paraId="1F6E9D1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Free and unrestricted access to all Company records and</w:t>
      </w:r>
    </w:p>
    <w:p w14:paraId="718D1A2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lastRenderedPageBreak/>
        <w:t>premises, whether owned or rented; and</w:t>
      </w:r>
    </w:p>
    <w:p w14:paraId="4D3116B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The authority to examine, copy, and/or remove all or any</w:t>
      </w:r>
    </w:p>
    <w:p w14:paraId="6F42697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portion of the contents of files, desks, cabinets, and other</w:t>
      </w:r>
    </w:p>
    <w:p w14:paraId="61D3D589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storage facilities on the premises without prior knowledge or</w:t>
      </w:r>
    </w:p>
    <w:p w14:paraId="16B3DFA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consent of any individual who might use or have custody of</w:t>
      </w:r>
    </w:p>
    <w:p w14:paraId="0D98FA2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 xml:space="preserve">any such items or facilities when it is within the scope of </w:t>
      </w:r>
      <w:proofErr w:type="gramStart"/>
      <w:r w:rsidRPr="002505E0">
        <w:rPr>
          <w:rFonts w:ascii="Tahoma" w:hAnsi="Tahoma" w:cs="Tahoma"/>
          <w:sz w:val="24"/>
          <w:szCs w:val="24"/>
        </w:rPr>
        <w:t>their</w:t>
      </w:r>
      <w:proofErr w:type="gramEnd"/>
    </w:p>
    <w:p w14:paraId="40C202F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investigation.</w:t>
      </w:r>
    </w:p>
    <w:p w14:paraId="736F041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49A95F3A" w14:textId="08AF6CAC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REPORTING PROCEDURES</w:t>
      </w:r>
    </w:p>
    <w:p w14:paraId="01B71734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Great care must be taken in the investigation of suspected</w:t>
      </w:r>
    </w:p>
    <w:p w14:paraId="6801E54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improprieties or irregularities so as to avoid mistaken accusations</w:t>
      </w:r>
    </w:p>
    <w:p w14:paraId="2BC5C84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or alerting suspected individuals that an investigation is under way.</w:t>
      </w:r>
    </w:p>
    <w:p w14:paraId="5DA0794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An employee who discovers or suspects fraudulent activity will</w:t>
      </w:r>
    </w:p>
    <w:p w14:paraId="705A32F8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contact the _____________ Unit immediately. The employee or other</w:t>
      </w:r>
    </w:p>
    <w:p w14:paraId="4F62568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complainant may remain anonymous. All inquiries concerning the</w:t>
      </w:r>
    </w:p>
    <w:p w14:paraId="0A9EF57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activity under investigation from the suspected individual, his or</w:t>
      </w:r>
    </w:p>
    <w:p w14:paraId="0F3C2124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her attorney or representative, or any other inquirer should be</w:t>
      </w:r>
    </w:p>
    <w:p w14:paraId="10D0111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directed to the Investigations Unit or the Legal Department. No</w:t>
      </w:r>
    </w:p>
    <w:p w14:paraId="192B420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information concerning the status of an investigation will be given</w:t>
      </w:r>
    </w:p>
    <w:p w14:paraId="2B907DEE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out. The proper response to any inquiries is: “I am not at liberty to</w:t>
      </w:r>
    </w:p>
    <w:p w14:paraId="613BCB35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discuss this matter.” Under no circumstances should any reference be</w:t>
      </w:r>
    </w:p>
    <w:p w14:paraId="4DEF8F7D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made to “the allegation,” “the crime,” “the fraud,” “the forgery,”</w:t>
      </w:r>
    </w:p>
    <w:p w14:paraId="7A60831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“the misappropriation,” or any other specific reference.</w:t>
      </w:r>
    </w:p>
    <w:p w14:paraId="639179D8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reporting individual should be informed of the following:</w:t>
      </w:r>
    </w:p>
    <w:p w14:paraId="5EFC3CBE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Do not contact the suspected individual in an effort to determine</w:t>
      </w:r>
    </w:p>
    <w:p w14:paraId="0DB326B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facts or demand restitution.</w:t>
      </w:r>
    </w:p>
    <w:p w14:paraId="2CE1A861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• Do not discuss the case, facts, suspicions, or allegations with anyone unless specifically asked to do so by the Legal Department or</w:t>
      </w:r>
    </w:p>
    <w:p w14:paraId="68055FE9" w14:textId="4203989C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____________ Unit.</w:t>
      </w:r>
    </w:p>
    <w:p w14:paraId="1F02725D" w14:textId="593105D3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48B942BF" w14:textId="77777777" w:rsidR="00292B2F" w:rsidRPr="002505E0" w:rsidRDefault="00292B2F" w:rsidP="0006014D">
      <w:pPr>
        <w:jc w:val="both"/>
        <w:rPr>
          <w:rFonts w:ascii="Tahoma" w:hAnsi="Tahoma" w:cs="Tahoma"/>
          <w:sz w:val="24"/>
          <w:szCs w:val="24"/>
        </w:rPr>
      </w:pPr>
    </w:p>
    <w:p w14:paraId="1811FF1A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 xml:space="preserve">TERMINATION </w:t>
      </w:r>
    </w:p>
    <w:p w14:paraId="313D6335" w14:textId="4CE8BFC6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If an investigation results in a recommendation to terminate an</w:t>
      </w:r>
    </w:p>
    <w:p w14:paraId="1B13C1DF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individual, the recommendation will be reviewed for approval by the</w:t>
      </w:r>
    </w:p>
    <w:p w14:paraId="600144C7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designated representatives from Human Resources and the Legal</w:t>
      </w:r>
    </w:p>
    <w:p w14:paraId="2BB86C0C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Department and, if necessary, by outside counsel, before any such</w:t>
      </w:r>
    </w:p>
    <w:p w14:paraId="5D15D576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action is taken. The ___________ Unit does not have the authority</w:t>
      </w:r>
    </w:p>
    <w:p w14:paraId="29AAE63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to terminate an employee. The decision to terminate an employee is</w:t>
      </w:r>
    </w:p>
    <w:p w14:paraId="1C4D7C82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made by the employee’s management. Should the _____________</w:t>
      </w:r>
    </w:p>
    <w:p w14:paraId="63AE3C20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Unit believe the management decision inappropriate for the facts</w:t>
      </w:r>
    </w:p>
    <w:p w14:paraId="2E457A9B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presented, the facts will be presented to executive level management</w:t>
      </w:r>
    </w:p>
    <w:p w14:paraId="3A7D6420" w14:textId="3BEA1D85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for a decision.</w:t>
      </w:r>
    </w:p>
    <w:p w14:paraId="1F7B58F3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56B003F7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 xml:space="preserve">ADMINISTRATION </w:t>
      </w:r>
    </w:p>
    <w:p w14:paraId="7776F4F7" w14:textId="057438B4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The Director of ___________ is responsible for the administration,</w:t>
      </w:r>
    </w:p>
    <w:p w14:paraId="29A0A3AA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revision, interpretation, and application of this policy. The policy will</w:t>
      </w:r>
    </w:p>
    <w:p w14:paraId="12B37505" w14:textId="5A102FC0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be reviewed annually and revised as needed.</w:t>
      </w:r>
    </w:p>
    <w:p w14:paraId="3A04D1E9" w14:textId="77777777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</w:p>
    <w:p w14:paraId="099D0681" w14:textId="77777777" w:rsidR="0006014D" w:rsidRPr="002505E0" w:rsidRDefault="0006014D" w:rsidP="0006014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2505E0">
        <w:rPr>
          <w:rFonts w:ascii="Tahoma" w:hAnsi="Tahoma" w:cs="Tahoma"/>
          <w:b/>
          <w:bCs/>
          <w:sz w:val="24"/>
          <w:szCs w:val="24"/>
        </w:rPr>
        <w:t>APPROVAL</w:t>
      </w:r>
    </w:p>
    <w:p w14:paraId="680F337D" w14:textId="4FC05180" w:rsidR="0006014D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________________________________</w:t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Pr="002505E0">
        <w:rPr>
          <w:rFonts w:ascii="Tahoma" w:hAnsi="Tahoma" w:cs="Tahoma"/>
          <w:sz w:val="24"/>
          <w:szCs w:val="24"/>
        </w:rPr>
        <w:t xml:space="preserve"> _______________</w:t>
      </w:r>
    </w:p>
    <w:p w14:paraId="6074B95D" w14:textId="20037F88" w:rsidR="004742F6" w:rsidRPr="002505E0" w:rsidRDefault="0006014D" w:rsidP="0006014D">
      <w:pPr>
        <w:jc w:val="both"/>
        <w:rPr>
          <w:rFonts w:ascii="Tahoma" w:hAnsi="Tahoma" w:cs="Tahoma"/>
          <w:sz w:val="24"/>
          <w:szCs w:val="24"/>
        </w:rPr>
      </w:pPr>
      <w:r w:rsidRPr="002505E0">
        <w:rPr>
          <w:rFonts w:ascii="Tahoma" w:hAnsi="Tahoma" w:cs="Tahoma"/>
          <w:sz w:val="24"/>
          <w:szCs w:val="24"/>
        </w:rPr>
        <w:t>(CEO/Senior Vice President/Executive)</w:t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="001378BF" w:rsidRPr="002505E0">
        <w:rPr>
          <w:rFonts w:ascii="Tahoma" w:hAnsi="Tahoma" w:cs="Tahoma"/>
          <w:sz w:val="24"/>
          <w:szCs w:val="24"/>
        </w:rPr>
        <w:tab/>
      </w:r>
      <w:r w:rsidRPr="002505E0">
        <w:rPr>
          <w:rFonts w:ascii="Tahoma" w:hAnsi="Tahoma" w:cs="Tahoma"/>
          <w:sz w:val="24"/>
          <w:szCs w:val="24"/>
        </w:rPr>
        <w:t xml:space="preserve"> Date</w:t>
      </w:r>
    </w:p>
    <w:sectPr w:rsidR="004742F6" w:rsidRPr="002505E0" w:rsidSect="00060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wNjYxtbA0MTRU0lEKTi0uzszPAykwrAUAhU47diwAAAA="/>
  </w:docVars>
  <w:rsids>
    <w:rsidRoot w:val="00F75D1A"/>
    <w:rsid w:val="0006014D"/>
    <w:rsid w:val="001378BF"/>
    <w:rsid w:val="002505E0"/>
    <w:rsid w:val="00292B2F"/>
    <w:rsid w:val="004742F6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48F3"/>
  <w15:chartTrackingRefBased/>
  <w15:docId w15:val="{7E5B6222-DF08-4CFF-972B-AD83F4D1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2019-10-22T12:24:00Z</dcterms:created>
  <dcterms:modified xsi:type="dcterms:W3CDTF">2020-04-16T12:01:00Z</dcterms:modified>
</cp:coreProperties>
</file>